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b/>
          <w:sz w:val="28"/>
          <w:szCs w:val="28"/>
        </w:rPr>
        <w:t>Лекция 9-10</w:t>
      </w:r>
      <w:r w:rsidRPr="00BC16A1">
        <w:rPr>
          <w:rFonts w:ascii="Times New Roman" w:hAnsi="Times New Roman" w:cs="Times New Roman"/>
          <w:sz w:val="28"/>
          <w:szCs w:val="28"/>
        </w:rPr>
        <w:t xml:space="preserve"> </w:t>
      </w:r>
      <w:r w:rsidRPr="00BC16A1">
        <w:rPr>
          <w:rFonts w:ascii="Times New Roman" w:hAnsi="Times New Roman" w:cs="Times New Roman"/>
          <w:sz w:val="28"/>
          <w:szCs w:val="28"/>
        </w:rPr>
        <w:t>Уче</w:t>
      </w:r>
      <w:r>
        <w:rPr>
          <w:rFonts w:ascii="Times New Roman" w:hAnsi="Times New Roman" w:cs="Times New Roman"/>
          <w:sz w:val="28"/>
          <w:szCs w:val="28"/>
        </w:rPr>
        <w:t>бная программа для общеобразова</w:t>
      </w:r>
      <w:r w:rsidRPr="00BC16A1">
        <w:rPr>
          <w:rFonts w:ascii="Times New Roman" w:hAnsi="Times New Roman" w:cs="Times New Roman"/>
          <w:sz w:val="28"/>
          <w:szCs w:val="28"/>
        </w:rPr>
        <w:t>тельных учреждений по предмету «Фи</w:t>
      </w:r>
      <w:r>
        <w:rPr>
          <w:rFonts w:ascii="Times New Roman" w:hAnsi="Times New Roman" w:cs="Times New Roman"/>
          <w:sz w:val="28"/>
          <w:szCs w:val="28"/>
        </w:rPr>
        <w:t>зи</w:t>
      </w:r>
      <w:r w:rsidRPr="00BC16A1">
        <w:rPr>
          <w:rFonts w:ascii="Times New Roman" w:hAnsi="Times New Roman" w:cs="Times New Roman"/>
          <w:sz w:val="28"/>
          <w:szCs w:val="28"/>
        </w:rPr>
        <w:t>ческая культура и здоровье» для учащихся 1-11-х классов</w:t>
      </w:r>
    </w:p>
    <w:p w:rsid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C16A1">
        <w:rPr>
          <w:rFonts w:ascii="Times New Roman" w:hAnsi="Times New Roman" w:cs="Times New Roman"/>
          <w:sz w:val="28"/>
          <w:szCs w:val="28"/>
        </w:rPr>
        <w:t>Физическое воспитание в учреждениях, обеспечивающих поучение общего среднего образования, осуществляется на основе следующих основных программных и нор-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мативных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– учебная программа для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общеобразова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-тельных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учреждений по предмету «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Физи-ческая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культура и здоровье» для учащихся 1-11-х классов;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– десятибалльная шкала оценки учебных достижений учащихся по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учебному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пред-мету «Физическая культура»;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образовательный стандарт учебного предмета «Физическая культура» (4 – 11 классы);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– государственный физкультурно-оздоровительный комплекс Республики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Бе-ларусь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(1–4 ступени, возраст 7-21 год);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программа молодежного физкультурно-оздоровительного движения «Олимпийские надежды Беларуси»;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прикладной физкультурно-спортивный комплекс «Защитник Отечества»;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– программа и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методические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рекоменда-ции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по внеклассной и внешкольной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физ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-культурно-оздоровительной и спортивно-массовой работе в общеобразовательной школе.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Основным программным документом,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со-гласно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которого осуществляется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физиче-ское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воспитание в школе на уроках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физиче-ской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культуры и здоровья (так предмет начал называться с 2008-2009 учебного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-да) является учебная программа для обще-образовательных учреждений с белорус-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ским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и русским языками обучения «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Физи-ческая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культура и здоровье», 1-11 классы. Данная программа была разработана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со-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трудниками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Национального института образования Республики Беларусь в 2008 году и вступи-ла в действие в 2008-2009 учебном году. Учителя физической культуры и здоровья всех средних общеобразовательных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учре-ждений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страны строят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педагогический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про-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цесс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по физическому воспитанию на уроках согласно содержанию и рекомендаций в данной программе.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Учебный материал по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физическому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-питанию представлен для каждого класса в отдельности и для учащихся 1-4 классов распределен по следующим разделам: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вве-дение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в школьную жизнь (только в 1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-се); знания; умения, навыки, способы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дея-тельности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; развитие двигательных способ-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ностей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Содержание уроков раздела «Введение в школьную жизнь» заполняется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преимуще-ственно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игровой деятельностью,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привыч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-ной для детей, нацеленной на решение об-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разовательных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и воспитательных задач.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Темы раздела «Знания» в 1 и 2 классах планируются к освоению на уроках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физи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-ческой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культуры и здоровья в течение учебного года в форме </w:t>
      </w:r>
      <w:r w:rsidRPr="00BC16A1">
        <w:rPr>
          <w:rFonts w:ascii="Times New Roman" w:hAnsi="Times New Roman" w:cs="Times New Roman"/>
          <w:sz w:val="28"/>
          <w:szCs w:val="28"/>
        </w:rPr>
        <w:lastRenderedPageBreak/>
        <w:t>непродолжительных (до 3-5 мин) рассказов, бесед, тематика ко-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торых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связана с задачами конкретного уро-ка. В 3 и 4 классах допускается планировать и проводить теоретические уроки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фи-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зической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6A1">
        <w:rPr>
          <w:rFonts w:ascii="Times New Roman" w:hAnsi="Times New Roman" w:cs="Times New Roman"/>
          <w:sz w:val="28"/>
          <w:szCs w:val="28"/>
        </w:rPr>
        <w:t xml:space="preserve">Раздел «Умения, навыки, способы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дея-тельности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» включает в себя строевые упражнения, физические упражнения, со-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ставляющие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содержание «школы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движе-ний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»: ходьбу, бег, прыжки, метание, лаза-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, упражнения в равновесии, простейшие акробатические упражнения, танцевальные движения, передвижение на лыжах,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плава-ние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Содержание раздела «Развитие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двига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-тельных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способностей» включает в себя подвижные игры и игровые задания, тесто-вые упражнения и критерии определения уровня развития двигательных способно-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стей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учащихся, примерный перечень до-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машних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заданий и рекомендации по не-дельному двигательному режиму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школьни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-ков, не занимающихся в спортивных или физкультурных группах для каждого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клас-са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Тестовые упражнения (в программе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пред-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ставлены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шкалы для каждого класса)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ис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-пользуются учителем исключительно для мотивации учебной деятельности,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индиви-дуализации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и коррекции содержания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обра-зовательного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процесса. Учащиеся 1 класса выполняют тестовые упражнения один раз в учебном году — в мае. Учащиеся 2-4 классов тестируются два раза в течение учебного года — в сентябре и мае. Уровень развития двигательных способностей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уча-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щихся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3 и 4 классов не учитывается при выставлении итоговой отметки за учебную четверть и учебный год.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Представлены требования (тоже для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каж-дого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класса) по следующим позициям: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учащиеся должны знать;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учащиеся должны знать и соблюдать;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– учащиеся должны знать и уметь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пра-вильно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выполнять;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учащиеся должны уметь;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В целях эффективного решения задач фи-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зического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воспитания учащихся начальных классов содержание уроков физической культуры должно быть тесно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взаимосвяза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-но с двигательной активностью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школьни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-ков в режиме учебного и продленного дня, с участием школьников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внеклассных физкультурно-оздоровительных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мероприя-тиях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Содержание предмета в 5-11 класса пред-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ставлено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базовым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и вариативным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компо-нентами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6A1">
        <w:rPr>
          <w:rFonts w:ascii="Times New Roman" w:hAnsi="Times New Roman" w:cs="Times New Roman"/>
          <w:sz w:val="28"/>
          <w:szCs w:val="28"/>
        </w:rPr>
        <w:t xml:space="preserve">Базовый компонент представлен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содер-жанием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учебного предмета «Физическая культура и здоровье», обязательным для освоения учащимися, отнесенными по со-стоянию здоровья к основной и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подготови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-тельной медицинским группам.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вклю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-чает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разделы «Знания» и «Основы видов спорта», которые содержат минимальный объем учебного материала, необходимый для общего физкультурного образования, общекультурного, духовного и физического развития, оздоровления, нравственного совершенствования учащихся,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формирова-ния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здорового, физически активного образа жизни, развлечения и отдыха с помощью средств физической культуры.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lastRenderedPageBreak/>
        <w:t xml:space="preserve">Раздел «Знания» включает теоретический материал, необходимый для практического освоения учебного предмета, формирования мировоззрения здорового образа жизни и самостоятельного использования средств физической культуры с целью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оздоровле-ния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, формирования здорового, физически активного образа жизни, развлечения и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ак-тивного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отдыха.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Раздел «Основы видов спорта» содержит практический и необходимый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осво-ения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теоретический учебный материал.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 xml:space="preserve">Изучаются следующие виды спорта: легкая атлетика, гимнастика, акробатика, лыжная или конькобежная подготовка (по выбору), кроссовая подготовка (в условиях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бесснеж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-ной зимы взамен лыжной или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конькобеж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-ной подготовки), спортивные игры (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баскет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-бол, гандбол, волейбол, футбол.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 xml:space="preserve">В 5-9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клас-сах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изучаются две спортивные игры, в 10-11 классах - одна из этих двух), аэробика (девушки, начиная с 10 класса),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атлетиче-ская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гимнастика (юноши,  начиная с 10 класса).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Практический учебный материал включает подлежащие освоению и после-дующему применению с целью развития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координационных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и кондиционных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спо-собностей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двигательные умения, навыки, способы деятельности. Теоретический учебный материал раздела «Основы видов спорта» осваивается на практических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учеб-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ных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занятиях попутно с освоением умений, навыков, способов деятельности и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исполь-зованием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их с целью воспитания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двига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-тельных способностей. Освоение в полном объеме теоретического учебного материала и, с учетом состояния здоровья,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практиче-ского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учебного материала базового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компо-нента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является обязательным для всех уча-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щихся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Вариативный компонент представлен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ви-дами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спорта, не вошедшими в базовый компонент. Это плавание (при наличии условий для обучения плаванию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допуска-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ется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использовать часы за счет других тем учебного материала раздела «Основы видов спорта»), туризм, теннис настольный,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аэро-бика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, атлетическая гимнастика, а также учебным материалом спортивных игр, ко-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торый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может использоваться учителем фи-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зической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культуры с учетом интересов учащихся и наличия соответствующей спортивной базы. Содержание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вариативно-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го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компонента используется в соответствии с примерным распределением учебного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ма-териала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для каждого класса.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Представлены требования для учащихся оканчивающих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базовую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и среднюю и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шко-лу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по следующим позициям: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учащиеся должны знать;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учащиеся должны знать и соблюдать;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учащиеся должны уметь;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– учащиеся должны знать и уметь </w:t>
      </w:r>
      <w:proofErr w:type="spellStart"/>
      <w:proofErr w:type="gramStart"/>
      <w:r w:rsidRPr="00BC16A1">
        <w:rPr>
          <w:rFonts w:ascii="Times New Roman" w:hAnsi="Times New Roman" w:cs="Times New Roman"/>
          <w:sz w:val="28"/>
          <w:szCs w:val="28"/>
        </w:rPr>
        <w:t>пра-вильно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выполнять;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>– учащиеся должны знать и уметь.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6A1">
        <w:rPr>
          <w:rFonts w:ascii="Times New Roman" w:hAnsi="Times New Roman" w:cs="Times New Roman"/>
          <w:sz w:val="28"/>
          <w:szCs w:val="28"/>
        </w:rPr>
        <w:t xml:space="preserve">В программе как для начальной, так для средней и старшей школы представлены 10-бальные шкалы оценки уровня развития двигательных качеств учащихся для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каждо-го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класса в отдельности, содержание до-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машних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заданий (количество часов не ре-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гламентируется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) как для всего класса, так и индивидуально (подбираются и задаются учителем физической культуры </w:t>
      </w:r>
      <w:r w:rsidRPr="00BC16A1">
        <w:rPr>
          <w:rFonts w:ascii="Times New Roman" w:hAnsi="Times New Roman" w:cs="Times New Roman"/>
          <w:sz w:val="28"/>
          <w:szCs w:val="28"/>
        </w:rPr>
        <w:lastRenderedPageBreak/>
        <w:t>учащимся с ослабленным здоровьем в соответствии с рекомендациями врача).</w:t>
      </w:r>
      <w:proofErr w:type="gramEnd"/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6A1">
        <w:rPr>
          <w:rFonts w:ascii="Times New Roman" w:hAnsi="Times New Roman" w:cs="Times New Roman"/>
          <w:sz w:val="28"/>
          <w:szCs w:val="28"/>
        </w:rPr>
        <w:t xml:space="preserve">Содержание учебной программы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рассчи-тано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на учащихся, отнесенных по состоя-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нию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здоровья к основной и подготовитель-ной медицинским группам.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Учащиеся,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от-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несенные</w:t>
      </w:r>
      <w:proofErr w:type="spellEnd"/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со¬стоянию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здоровья к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специ-альной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медицинской группе и группе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ле-чебной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физической культуры, занимаются отдельно от уроков физической культуры по специальным программам,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утверждае-мым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Министерством образования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Респуб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-лики Беларусь.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Перевод из одной медицинской группы в другую осуществляется в соответствии с 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действующими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нормативными документа-ми Министерства образования и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Министер-ства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здравоохранения Республики Беларусь. Учащиеся, освобожденные медицинским работником от двигательной активности на уроках физической культуры, присутствуют на них и выполняют не противопоказанные индивидуальные задания под контролем учителя.</w:t>
      </w:r>
    </w:p>
    <w:p w:rsidR="00BC16A1" w:rsidRPr="00BC16A1" w:rsidRDefault="00BC16A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A1">
        <w:rPr>
          <w:rFonts w:ascii="Times New Roman" w:hAnsi="Times New Roman" w:cs="Times New Roman"/>
          <w:sz w:val="28"/>
          <w:szCs w:val="28"/>
        </w:rPr>
        <w:t xml:space="preserve">Для повышения оздоровительного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эффек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>-та учебного предмета «</w:t>
      </w:r>
      <w:proofErr w:type="gramStart"/>
      <w:r w:rsidRPr="00BC16A1">
        <w:rPr>
          <w:rFonts w:ascii="Times New Roman" w:hAnsi="Times New Roman" w:cs="Times New Roman"/>
          <w:sz w:val="28"/>
          <w:szCs w:val="28"/>
        </w:rPr>
        <w:t>Физическая</w:t>
      </w:r>
      <w:proofErr w:type="gramEnd"/>
      <w:r w:rsidRPr="00BC16A1">
        <w:rPr>
          <w:rFonts w:ascii="Times New Roman" w:hAnsi="Times New Roman" w:cs="Times New Roman"/>
          <w:sz w:val="28"/>
          <w:szCs w:val="28"/>
        </w:rPr>
        <w:t xml:space="preserve"> культу-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и здоровье» рекомендуется чаще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прово-дить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занятия с детьми на открытых </w:t>
      </w:r>
      <w:proofErr w:type="spellStart"/>
      <w:r w:rsidRPr="00BC16A1">
        <w:rPr>
          <w:rFonts w:ascii="Times New Roman" w:hAnsi="Times New Roman" w:cs="Times New Roman"/>
          <w:sz w:val="28"/>
          <w:szCs w:val="28"/>
        </w:rPr>
        <w:t>приш-кольных</w:t>
      </w:r>
      <w:proofErr w:type="spellEnd"/>
      <w:r w:rsidRPr="00BC16A1">
        <w:rPr>
          <w:rFonts w:ascii="Times New Roman" w:hAnsi="Times New Roman" w:cs="Times New Roman"/>
          <w:sz w:val="28"/>
          <w:szCs w:val="28"/>
        </w:rPr>
        <w:t xml:space="preserve"> площадках.</w:t>
      </w:r>
    </w:p>
    <w:p w:rsidR="00E84B31" w:rsidRPr="00BC16A1" w:rsidRDefault="00E84B31" w:rsidP="00B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84B31" w:rsidRPr="00BC1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B46"/>
    <w:rsid w:val="00130B46"/>
    <w:rsid w:val="00BC16A1"/>
    <w:rsid w:val="00E8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1323</Words>
  <Characters>7544</Characters>
  <Application>Microsoft Office Word</Application>
  <DocSecurity>0</DocSecurity>
  <Lines>62</Lines>
  <Paragraphs>17</Paragraphs>
  <ScaleCrop>false</ScaleCrop>
  <Company>*</Company>
  <LinksUpToDate>false</LinksUpToDate>
  <CharactersWithSpaces>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2013-05-21T12:28:00Z</dcterms:created>
  <dcterms:modified xsi:type="dcterms:W3CDTF">2013-05-21T12:33:00Z</dcterms:modified>
</cp:coreProperties>
</file>